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65455">
      <w:pPr>
        <w:pStyle w:val="4"/>
        <w:jc w:val="center"/>
      </w:pPr>
    </w:p>
    <w:p w14:paraId="6FEEFA99">
      <w:pPr>
        <w:pStyle w:val="4"/>
        <w:jc w:val="center"/>
        <w:rPr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en-US"/>
        </w:rPr>
        <w:t>S</w:t>
      </w:r>
      <w:r>
        <w:rPr>
          <w:b/>
          <w:bCs/>
          <w:sz w:val="22"/>
          <w:szCs w:val="22"/>
        </w:rPr>
        <w:t>port</w:t>
      </w:r>
      <w:r>
        <w:rPr>
          <w:rFonts w:hint="default"/>
          <w:b/>
          <w:bCs/>
          <w:sz w:val="22"/>
          <w:szCs w:val="22"/>
          <w:lang w:val="en-US"/>
        </w:rPr>
        <w:t>sk</w:t>
      </w:r>
      <w:r>
        <w:rPr>
          <w:b/>
          <w:bCs/>
          <w:sz w:val="22"/>
          <w:szCs w:val="22"/>
        </w:rPr>
        <w:t>a</w:t>
      </w:r>
      <w:r>
        <w:rPr>
          <w:rFonts w:hint="default"/>
          <w:b/>
          <w:bCs/>
          <w:sz w:val="22"/>
          <w:szCs w:val="22"/>
          <w:lang w:val="en-US"/>
        </w:rPr>
        <w:t xml:space="preserve"> z</w:t>
      </w:r>
      <w:r>
        <w:rPr>
          <w:b/>
          <w:bCs/>
          <w:sz w:val="22"/>
          <w:szCs w:val="22"/>
        </w:rPr>
        <w:t>ajednica Dubrovačko-neretvanske županije</w:t>
      </w:r>
    </w:p>
    <w:p w14:paraId="7DA84C0E">
      <w:pPr>
        <w:pStyle w:val="4"/>
        <w:jc w:val="center"/>
        <w:rPr>
          <w:b/>
          <w:bCs/>
          <w:sz w:val="22"/>
          <w:szCs w:val="22"/>
        </w:rPr>
      </w:pPr>
    </w:p>
    <w:p w14:paraId="6487D939">
      <w:pPr>
        <w:pStyle w:val="4"/>
        <w:jc w:val="center"/>
        <w:rPr>
          <w:b/>
          <w:bCs/>
          <w:sz w:val="22"/>
          <w:szCs w:val="22"/>
        </w:rPr>
      </w:pPr>
    </w:p>
    <w:p w14:paraId="3E13120B">
      <w:pPr>
        <w:pStyle w:val="4"/>
        <w:jc w:val="center"/>
        <w:rPr>
          <w:b/>
          <w:bCs/>
          <w:sz w:val="22"/>
          <w:szCs w:val="22"/>
        </w:rPr>
      </w:pPr>
    </w:p>
    <w:p w14:paraId="663F7D8C">
      <w:pPr>
        <w:pStyle w:val="4"/>
        <w:jc w:val="center"/>
        <w:rPr>
          <w:b/>
          <w:bCs/>
          <w:sz w:val="22"/>
          <w:szCs w:val="22"/>
        </w:rPr>
      </w:pPr>
    </w:p>
    <w:p w14:paraId="76D90DBA">
      <w:pPr>
        <w:pStyle w:val="4"/>
        <w:jc w:val="center"/>
        <w:rPr>
          <w:b/>
          <w:bCs/>
          <w:sz w:val="22"/>
          <w:szCs w:val="22"/>
        </w:rPr>
      </w:pPr>
    </w:p>
    <w:p w14:paraId="3F5A65BD">
      <w:pPr>
        <w:pStyle w:val="4"/>
        <w:jc w:val="center"/>
        <w:rPr>
          <w:b/>
          <w:bCs/>
          <w:sz w:val="22"/>
          <w:szCs w:val="22"/>
        </w:rPr>
      </w:pPr>
    </w:p>
    <w:p w14:paraId="13FCDDA0">
      <w:pPr>
        <w:pStyle w:val="4"/>
        <w:jc w:val="center"/>
        <w:rPr>
          <w:b/>
          <w:bCs/>
          <w:sz w:val="22"/>
          <w:szCs w:val="22"/>
        </w:rPr>
      </w:pPr>
    </w:p>
    <w:p w14:paraId="65F48D96">
      <w:pPr>
        <w:pStyle w:val="4"/>
        <w:jc w:val="center"/>
        <w:rPr>
          <w:b/>
          <w:bCs/>
          <w:sz w:val="22"/>
          <w:szCs w:val="22"/>
        </w:rPr>
      </w:pPr>
    </w:p>
    <w:p w14:paraId="03FCD85D">
      <w:pPr>
        <w:pStyle w:val="4"/>
        <w:jc w:val="center"/>
        <w:rPr>
          <w:b/>
          <w:bCs/>
          <w:sz w:val="22"/>
          <w:szCs w:val="22"/>
        </w:rPr>
      </w:pPr>
    </w:p>
    <w:p w14:paraId="3B1363EA">
      <w:pPr>
        <w:pStyle w:val="4"/>
        <w:jc w:val="center"/>
        <w:rPr>
          <w:b/>
          <w:bCs/>
          <w:sz w:val="22"/>
          <w:szCs w:val="22"/>
        </w:rPr>
      </w:pPr>
    </w:p>
    <w:p w14:paraId="7D60F46E">
      <w:pPr>
        <w:pStyle w:val="4"/>
        <w:jc w:val="center"/>
        <w:rPr>
          <w:b/>
          <w:bCs/>
          <w:sz w:val="22"/>
          <w:szCs w:val="22"/>
        </w:rPr>
      </w:pPr>
    </w:p>
    <w:p w14:paraId="266B95A0">
      <w:pPr>
        <w:pStyle w:val="4"/>
        <w:jc w:val="center"/>
        <w:rPr>
          <w:b/>
          <w:bCs/>
          <w:sz w:val="22"/>
          <w:szCs w:val="22"/>
        </w:rPr>
      </w:pPr>
    </w:p>
    <w:p w14:paraId="62B84F7D">
      <w:pPr>
        <w:pStyle w:val="4"/>
        <w:jc w:val="center"/>
        <w:rPr>
          <w:b/>
          <w:bCs/>
          <w:sz w:val="22"/>
          <w:szCs w:val="22"/>
        </w:rPr>
      </w:pPr>
    </w:p>
    <w:p w14:paraId="2B9C9EDF">
      <w:pPr>
        <w:pStyle w:val="4"/>
        <w:jc w:val="center"/>
        <w:rPr>
          <w:b/>
          <w:bCs/>
          <w:sz w:val="22"/>
          <w:szCs w:val="22"/>
        </w:rPr>
      </w:pPr>
    </w:p>
    <w:p w14:paraId="350B739F">
      <w:pPr>
        <w:pStyle w:val="4"/>
        <w:jc w:val="center"/>
        <w:rPr>
          <w:b/>
          <w:bCs/>
          <w:sz w:val="22"/>
          <w:szCs w:val="22"/>
        </w:rPr>
      </w:pPr>
    </w:p>
    <w:p w14:paraId="0D5D2F71">
      <w:pPr>
        <w:pStyle w:val="4"/>
        <w:jc w:val="center"/>
        <w:rPr>
          <w:b/>
          <w:bCs/>
          <w:sz w:val="22"/>
          <w:szCs w:val="22"/>
        </w:rPr>
      </w:pPr>
    </w:p>
    <w:p w14:paraId="27CA04B2">
      <w:pPr>
        <w:pStyle w:val="4"/>
        <w:jc w:val="center"/>
        <w:rPr>
          <w:b/>
          <w:bCs/>
          <w:sz w:val="22"/>
          <w:szCs w:val="22"/>
        </w:rPr>
      </w:pPr>
    </w:p>
    <w:p w14:paraId="6ACB442C">
      <w:pPr>
        <w:pStyle w:val="4"/>
        <w:jc w:val="center"/>
        <w:rPr>
          <w:b/>
          <w:bCs/>
          <w:sz w:val="22"/>
          <w:szCs w:val="22"/>
        </w:rPr>
      </w:pPr>
    </w:p>
    <w:p w14:paraId="37CF049D">
      <w:pPr>
        <w:pStyle w:val="4"/>
        <w:jc w:val="center"/>
        <w:rPr>
          <w:b/>
          <w:bCs/>
          <w:sz w:val="22"/>
          <w:szCs w:val="22"/>
        </w:rPr>
      </w:pPr>
    </w:p>
    <w:p w14:paraId="534F24F4">
      <w:pPr>
        <w:pStyle w:val="4"/>
        <w:jc w:val="center"/>
        <w:rPr>
          <w:sz w:val="22"/>
          <w:szCs w:val="22"/>
        </w:rPr>
      </w:pPr>
    </w:p>
    <w:p w14:paraId="6407D868">
      <w:pPr>
        <w:pStyle w:val="4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PRAVILNIK</w:t>
      </w:r>
    </w:p>
    <w:p w14:paraId="4A9EE860">
      <w:pPr>
        <w:pStyle w:val="4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O KRITERIJIMA ZA VREDNOVANJE I ODABIR PROGRAMA JAVNIH POTREBA U SPORTU</w:t>
      </w:r>
    </w:p>
    <w:p w14:paraId="1E557257">
      <w:pPr>
        <w:pStyle w:val="4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DUBROVAČKO-NERETVANSKE ŽUPANIJE</w:t>
      </w:r>
    </w:p>
    <w:p w14:paraId="41E673F8">
      <w:pPr>
        <w:jc w:val="center"/>
        <w:rPr>
          <w:b/>
          <w:bCs/>
        </w:rPr>
      </w:pPr>
    </w:p>
    <w:p w14:paraId="023E7C9B">
      <w:pPr>
        <w:jc w:val="center"/>
        <w:rPr>
          <w:b/>
          <w:bCs/>
        </w:rPr>
      </w:pPr>
    </w:p>
    <w:p w14:paraId="472FC938">
      <w:pPr>
        <w:jc w:val="center"/>
        <w:rPr>
          <w:b/>
          <w:bCs/>
        </w:rPr>
      </w:pPr>
    </w:p>
    <w:p w14:paraId="1220B7BD">
      <w:pPr>
        <w:jc w:val="center"/>
        <w:rPr>
          <w:b/>
          <w:bCs/>
        </w:rPr>
      </w:pPr>
    </w:p>
    <w:p w14:paraId="3D9226A7">
      <w:pPr>
        <w:jc w:val="center"/>
        <w:rPr>
          <w:b/>
          <w:bCs/>
        </w:rPr>
      </w:pPr>
    </w:p>
    <w:p w14:paraId="58043B95">
      <w:pPr>
        <w:jc w:val="center"/>
        <w:rPr>
          <w:b/>
          <w:bCs/>
        </w:rPr>
      </w:pPr>
    </w:p>
    <w:p w14:paraId="40D4C0AD">
      <w:pPr>
        <w:jc w:val="center"/>
        <w:rPr>
          <w:b/>
          <w:bCs/>
        </w:rPr>
      </w:pPr>
    </w:p>
    <w:p w14:paraId="520066FE">
      <w:pPr>
        <w:jc w:val="center"/>
        <w:rPr>
          <w:b/>
          <w:bCs/>
        </w:rPr>
      </w:pPr>
    </w:p>
    <w:p w14:paraId="08082CBF">
      <w:pPr>
        <w:jc w:val="center"/>
        <w:rPr>
          <w:b/>
          <w:bCs/>
        </w:rPr>
      </w:pPr>
    </w:p>
    <w:p w14:paraId="1A7C8E16">
      <w:pPr>
        <w:jc w:val="center"/>
        <w:rPr>
          <w:rFonts w:hint="default" w:ascii="Century Gothic" w:hAnsi="Century Gothic" w:cs="Century Gothic"/>
          <w:b/>
          <w:bCs/>
        </w:rPr>
      </w:pPr>
    </w:p>
    <w:p w14:paraId="37D380FD">
      <w:pPr>
        <w:jc w:val="center"/>
        <w:rPr>
          <w:rFonts w:hint="default" w:ascii="Century Gothic" w:hAnsi="Century Gothic" w:cs="Century Gothic"/>
          <w:b/>
          <w:bCs/>
        </w:rPr>
      </w:pPr>
    </w:p>
    <w:p w14:paraId="1A6C1118">
      <w:pPr>
        <w:jc w:val="center"/>
        <w:rPr>
          <w:rFonts w:hint="default" w:ascii="Century Gothic" w:hAnsi="Century Gothic" w:cs="Century Gothic"/>
          <w:b/>
          <w:bCs/>
        </w:rPr>
      </w:pPr>
      <w:r>
        <w:rPr>
          <w:rFonts w:hint="default" w:ascii="Century Gothic" w:hAnsi="Century Gothic" w:cs="Century Gothic"/>
          <w:b/>
          <w:bCs/>
        </w:rPr>
        <w:t xml:space="preserve">Dubrovnik, </w:t>
      </w:r>
      <w:r>
        <w:rPr>
          <w:rFonts w:hint="default" w:ascii="Century Gothic" w:hAnsi="Century Gothic" w:cs="Century Gothic"/>
          <w:b/>
          <w:bCs/>
          <w:lang w:val="en-US"/>
        </w:rPr>
        <w:t>srpanj</w:t>
      </w:r>
      <w:r>
        <w:rPr>
          <w:rFonts w:hint="default" w:ascii="Century Gothic" w:hAnsi="Century Gothic" w:cs="Century Gothic"/>
          <w:b/>
          <w:bCs/>
        </w:rPr>
        <w:t xml:space="preserve"> 20</w:t>
      </w:r>
      <w:r>
        <w:rPr>
          <w:rFonts w:hint="default" w:ascii="Century Gothic" w:hAnsi="Century Gothic" w:cs="Century Gothic"/>
          <w:b/>
          <w:bCs/>
          <w:lang w:val="en-US"/>
        </w:rPr>
        <w:t>25</w:t>
      </w:r>
      <w:r>
        <w:rPr>
          <w:rFonts w:hint="default" w:ascii="Century Gothic" w:hAnsi="Century Gothic" w:cs="Century Gothic"/>
          <w:b/>
          <w:bCs/>
        </w:rPr>
        <w:t>.</w:t>
      </w:r>
    </w:p>
    <w:p w14:paraId="42BBDBC9">
      <w:pPr>
        <w:pStyle w:val="4"/>
        <w:jc w:val="both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S</w:t>
      </w:r>
      <w:r>
        <w:rPr>
          <w:sz w:val="20"/>
          <w:szCs w:val="20"/>
        </w:rPr>
        <w:t>port</w:t>
      </w:r>
      <w:r>
        <w:rPr>
          <w:rFonts w:hint="default"/>
          <w:sz w:val="20"/>
          <w:szCs w:val="20"/>
          <w:lang w:val="en-US"/>
        </w:rPr>
        <w:t>sk</w:t>
      </w:r>
      <w:r>
        <w:rPr>
          <w:sz w:val="20"/>
          <w:szCs w:val="20"/>
        </w:rPr>
        <w:t>a</w:t>
      </w:r>
      <w:r>
        <w:rPr>
          <w:rFonts w:hint="default"/>
          <w:sz w:val="20"/>
          <w:szCs w:val="20"/>
          <w:lang w:val="en-US"/>
        </w:rPr>
        <w:t xml:space="preserve"> z</w:t>
      </w:r>
      <w:r>
        <w:rPr>
          <w:sz w:val="20"/>
          <w:szCs w:val="20"/>
        </w:rPr>
        <w:t xml:space="preserve">ajednica Dubrovačko-neretvanske županije (u daljnjem tekstu: Zajednica) </w:t>
      </w:r>
      <w:r>
        <w:rPr>
          <w:rFonts w:hint="default"/>
          <w:sz w:val="20"/>
          <w:szCs w:val="20"/>
          <w:lang w:val="en-US"/>
        </w:rPr>
        <w:t xml:space="preserve">sukladno Statutu, a </w:t>
      </w:r>
      <w:r>
        <w:rPr>
          <w:sz w:val="20"/>
          <w:szCs w:val="20"/>
        </w:rPr>
        <w:t xml:space="preserve">zbog objektivne i kvalitetnije ocjene, </w:t>
      </w:r>
      <w:r>
        <w:rPr>
          <w:rFonts w:hint="default"/>
          <w:sz w:val="20"/>
          <w:szCs w:val="20"/>
          <w:lang w:val="en-US"/>
        </w:rPr>
        <w:t>s</w:t>
      </w:r>
      <w:r>
        <w:rPr>
          <w:sz w:val="20"/>
          <w:szCs w:val="20"/>
        </w:rPr>
        <w:t xml:space="preserve"> cilj</w:t>
      </w:r>
      <w:r>
        <w:rPr>
          <w:rFonts w:hint="default"/>
          <w:sz w:val="20"/>
          <w:szCs w:val="20"/>
          <w:lang w:val="en-US"/>
        </w:rPr>
        <w:t>em</w:t>
      </w:r>
      <w:r>
        <w:rPr>
          <w:sz w:val="20"/>
          <w:szCs w:val="20"/>
        </w:rPr>
        <w:t xml:space="preserve"> razvitka svekolikog sporta i povećanja sportske kvalitete, masovnosti i interesa javnosti, pri tom vrednujući specifičnost svakog sporta, njegovu tehnologiju, različitost sustava natjecanja, ali i potrebu da se ostvareni sportski rezultati sučele i vrednuju primjenom jedinstvenog mjernog sustava izradila je kriterije za financiranje sporta na županijskoj razini</w:t>
      </w:r>
      <w:r>
        <w:rPr>
          <w:rFonts w:hint="default"/>
          <w:sz w:val="20"/>
          <w:szCs w:val="20"/>
          <w:lang w:val="en-US"/>
        </w:rPr>
        <w:t xml:space="preserve">, te ih na sjednici Izvršnog odbora održanoj 31. srpnja 2025. godini usvojila </w:t>
      </w:r>
    </w:p>
    <w:p w14:paraId="0958434C">
      <w:pPr>
        <w:pStyle w:val="4"/>
        <w:rPr>
          <w:sz w:val="20"/>
          <w:szCs w:val="20"/>
        </w:rPr>
      </w:pPr>
    </w:p>
    <w:p w14:paraId="5DA74912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>Pri vrednovanju prijedloga Programa javnih potreba u sportu Dubrovačko-neretvanske županije (u daljnjem tekstu: Program)</w:t>
      </w:r>
      <w:bookmarkStart w:id="0" w:name="_GoBack"/>
      <w:bookmarkEnd w:id="0"/>
      <w:r>
        <w:rPr>
          <w:sz w:val="20"/>
          <w:szCs w:val="20"/>
        </w:rPr>
        <w:t xml:space="preserve"> primjenjuju se </w:t>
      </w:r>
      <w:r>
        <w:rPr>
          <w:b/>
          <w:bCs/>
          <w:sz w:val="20"/>
          <w:szCs w:val="20"/>
        </w:rPr>
        <w:t xml:space="preserve">opći </w:t>
      </w:r>
      <w:r>
        <w:rPr>
          <w:sz w:val="20"/>
          <w:szCs w:val="20"/>
        </w:rPr>
        <w:t xml:space="preserve">i </w:t>
      </w:r>
      <w:r>
        <w:rPr>
          <w:b/>
          <w:bCs/>
          <w:sz w:val="20"/>
          <w:szCs w:val="20"/>
        </w:rPr>
        <w:t xml:space="preserve">posebni </w:t>
      </w:r>
      <w:r>
        <w:rPr>
          <w:sz w:val="20"/>
          <w:szCs w:val="20"/>
        </w:rPr>
        <w:t xml:space="preserve">kriteriji. </w:t>
      </w:r>
    </w:p>
    <w:p w14:paraId="1D2D482D">
      <w:pPr>
        <w:pStyle w:val="4"/>
        <w:rPr>
          <w:b/>
          <w:bCs/>
          <w:sz w:val="22"/>
          <w:szCs w:val="22"/>
        </w:rPr>
      </w:pPr>
    </w:p>
    <w:p w14:paraId="6D702D89">
      <w:pPr>
        <w:pStyle w:val="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OPĆI KRITERIJI - KRITERIJI ZA RAZVRSTAVANJE SPORTOVA </w:t>
      </w:r>
    </w:p>
    <w:p w14:paraId="5F49825E">
      <w:pPr>
        <w:pStyle w:val="4"/>
        <w:jc w:val="both"/>
        <w:rPr>
          <w:sz w:val="20"/>
          <w:szCs w:val="20"/>
        </w:rPr>
      </w:pPr>
    </w:p>
    <w:p w14:paraId="22513D71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Zajednica nastoji pristupiti u stvaranju kriterija za vrednovanje Programa, uvažavajući činjenicu jednake vrijednosti svakog sporta, ali i činjenicu da svi sportovi nisu u jednakoj poziciji. Materijalni uvjeti, tradicija, klimatske osobitosti županije, afiniteti građana, zanimanje javnosti i sl. tek su neki od čimbenika različite razvijenosti određenih sportova, što je jedan od temeljnih uvjeta razvrstavanja sportova. Tako i razvrstavanje sportova ne proizlazi iz poimanja sportova na vrijedne i manje vrijedne (svaki sport je najvrjedniji za onog koji se njime bavi), već iz realne potrebe za objektivnim praćenjem razvoja sporta, kako u županiji tako i u Hrvatskoj, odnosno na međunarodnom planu. </w:t>
      </w:r>
    </w:p>
    <w:p w14:paraId="0C64001B">
      <w:pPr>
        <w:pStyle w:val="4"/>
        <w:jc w:val="both"/>
        <w:rPr>
          <w:sz w:val="20"/>
          <w:szCs w:val="20"/>
        </w:rPr>
      </w:pPr>
    </w:p>
    <w:p w14:paraId="679710E0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Opće kriterije možemo svrstati na: </w:t>
      </w:r>
    </w:p>
    <w:p w14:paraId="4302B353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Razvijenost sporta </w:t>
      </w:r>
    </w:p>
    <w:p w14:paraId="178786AC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Javni status sporta </w:t>
      </w:r>
    </w:p>
    <w:p w14:paraId="22582B85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Sportska kvaliteta </w:t>
      </w:r>
    </w:p>
    <w:p w14:paraId="59542CBD">
      <w:pPr>
        <w:pStyle w:val="4"/>
        <w:jc w:val="both"/>
        <w:rPr>
          <w:sz w:val="20"/>
          <w:szCs w:val="20"/>
        </w:rPr>
      </w:pPr>
    </w:p>
    <w:p w14:paraId="1AE80FB0">
      <w:pPr>
        <w:pStyle w:val="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1.1. Razvijenost sporta </w:t>
      </w:r>
    </w:p>
    <w:p w14:paraId="58C7F5C4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Kriterij razvijenosti sporta polazi od njegove zastupljenosti na međunarodnoj, nacionalnoj i županijskoj razini. </w:t>
      </w:r>
    </w:p>
    <w:p w14:paraId="15C02772">
      <w:pPr>
        <w:pStyle w:val="4"/>
        <w:jc w:val="both"/>
        <w:rPr>
          <w:sz w:val="20"/>
          <w:szCs w:val="20"/>
        </w:rPr>
      </w:pPr>
    </w:p>
    <w:p w14:paraId="75EF0CB8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Podkriteriji su: </w:t>
      </w:r>
    </w:p>
    <w:p w14:paraId="3DB5A1C8">
      <w:pPr>
        <w:pStyle w:val="4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Broj članica u međunarodnoj federaciji </w:t>
      </w:r>
    </w:p>
    <w:p w14:paraId="3A39DE0F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(do 100=1, do 130=2, do 160=3, do 190=4, &gt;190=5) </w:t>
      </w:r>
    </w:p>
    <w:p w14:paraId="1F8728A5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>1.1.2. Broj članica (klubova) nacionalnog saveza</w:t>
      </w:r>
    </w:p>
    <w:p w14:paraId="476A8A04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(do 75=1, do 150=2, do 225=3, do 300=4, &gt;300=5) </w:t>
      </w:r>
    </w:p>
    <w:p w14:paraId="63959374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1.1.3. Broj članica (klubova) županijskog saveza </w:t>
      </w:r>
    </w:p>
    <w:p w14:paraId="2207D957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(do 10=1, do 20=2, do 30=3, do 40=4, &gt;40=5) </w:t>
      </w:r>
    </w:p>
    <w:p w14:paraId="374DCB5D">
      <w:pPr>
        <w:pStyle w:val="4"/>
        <w:jc w:val="both"/>
        <w:rPr>
          <w:b/>
          <w:bCs/>
          <w:sz w:val="22"/>
          <w:szCs w:val="22"/>
        </w:rPr>
      </w:pPr>
    </w:p>
    <w:p w14:paraId="7BF7A8B6">
      <w:pPr>
        <w:pStyle w:val="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1.2. Javni status sporta </w:t>
      </w:r>
    </w:p>
    <w:p w14:paraId="73439EFC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Činjenica je da sport kao društveni fenomen ima važnu ulogu počevši od zanimanja javnosti i medija pa sve do snažnog poticaja za uključivanje velikog broja ljudi svih dobnih kategorija. Sredstva priopćavanja, kao važna u stvaranju javnog mnjenja, u značajnoj mjeri oslikavaju zanimanje javnosti, koja ističe neke sportove kao popularne, a druge kao nepopularne. </w:t>
      </w:r>
    </w:p>
    <w:p w14:paraId="6FEA1BDD">
      <w:pPr>
        <w:pStyle w:val="4"/>
        <w:jc w:val="both"/>
        <w:rPr>
          <w:sz w:val="20"/>
          <w:szCs w:val="20"/>
        </w:rPr>
      </w:pPr>
    </w:p>
    <w:p w14:paraId="748E66E8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Kriterij javnog statusa sporta čine slijedeći podkriteriji: </w:t>
      </w:r>
    </w:p>
    <w:p w14:paraId="6454F8BD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1.2.1. Interes javnosti (1,3,5) </w:t>
      </w:r>
    </w:p>
    <w:p w14:paraId="2A2C0A4C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1.2.2. Tradicija sporta u županiji (1,3) </w:t>
      </w:r>
    </w:p>
    <w:p w14:paraId="151940C7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1.2.3. Olimpijski status sporta (0,5) </w:t>
      </w:r>
    </w:p>
    <w:p w14:paraId="0BE6DE6B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>1.2.4. Važnost za nastavu tjelesne i zdravstvene kulture (1,3,5)</w:t>
      </w:r>
    </w:p>
    <w:p w14:paraId="1973079F">
      <w:pPr>
        <w:pStyle w:val="4"/>
        <w:jc w:val="both"/>
        <w:rPr>
          <w:sz w:val="20"/>
          <w:szCs w:val="20"/>
        </w:rPr>
      </w:pPr>
    </w:p>
    <w:p w14:paraId="651DFE3C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Uvjet za kandidiranje sporta za Program je punopravno članstvo nacionalnog saveza tog sporta u Hrvatskom olimpijskom odboru. </w:t>
      </w:r>
    </w:p>
    <w:p w14:paraId="54E929A4">
      <w:pPr>
        <w:pStyle w:val="4"/>
        <w:jc w:val="both"/>
        <w:rPr>
          <w:sz w:val="20"/>
          <w:szCs w:val="20"/>
        </w:rPr>
      </w:pPr>
    </w:p>
    <w:p w14:paraId="1FCFD48C">
      <w:pPr>
        <w:pStyle w:val="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1.3. Sportska kvaliteta</w:t>
      </w:r>
    </w:p>
    <w:p w14:paraId="2C06F34D">
      <w:pPr>
        <w:pStyle w:val="4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Treći osnovni kriterij Sportska kvaliteta odnosi se na sportske rezultate sportaša u županiji, a dijeli se na tri podkriterija </w:t>
      </w:r>
    </w:p>
    <w:p w14:paraId="430731B5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1.3.1. Broj kategoriziranih sportaša (0 do 5) </w:t>
      </w:r>
    </w:p>
    <w:p w14:paraId="55657113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1.3.2. Ostvareni sportski rezultati u posljednje (4) godine u Hrvatskoj (1,3,5) </w:t>
      </w:r>
    </w:p>
    <w:p w14:paraId="61642F13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1.3.3. Ostvareni sportski rezultati u posljednje (4) godine u županiji (1,3,5) </w:t>
      </w:r>
    </w:p>
    <w:p w14:paraId="5A6B897E">
      <w:pPr>
        <w:pStyle w:val="4"/>
        <w:jc w:val="both"/>
        <w:rPr>
          <w:sz w:val="20"/>
          <w:szCs w:val="20"/>
        </w:rPr>
      </w:pPr>
    </w:p>
    <w:p w14:paraId="2650C386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Tablica «Razvrstavanje sportova - Status sportova u programu javnih potreba» napravljena je korištenjem općih kriterija i sastavni je dio ovog Pravilnika i ažurira se najmanje jednom u olimpijskom ciklusu i usklađuje se po potrebi u slučaju nastupanja značajnijih promjena u sportu. </w:t>
      </w:r>
    </w:p>
    <w:p w14:paraId="501627A9">
      <w:pPr>
        <w:pStyle w:val="4"/>
        <w:jc w:val="both"/>
        <w:rPr>
          <w:sz w:val="20"/>
          <w:szCs w:val="20"/>
        </w:rPr>
      </w:pPr>
    </w:p>
    <w:p w14:paraId="66568B0C">
      <w:pPr>
        <w:pStyle w:val="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POSEBNI KRITERIJI </w:t>
      </w:r>
    </w:p>
    <w:p w14:paraId="58AD86D1">
      <w:pPr>
        <w:pStyle w:val="4"/>
        <w:jc w:val="both"/>
        <w:rPr>
          <w:sz w:val="22"/>
          <w:szCs w:val="22"/>
        </w:rPr>
      </w:pPr>
    </w:p>
    <w:p w14:paraId="1ABA9D34">
      <w:pPr>
        <w:pStyle w:val="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Posebni kriteriji </w:t>
      </w:r>
      <w:r>
        <w:rPr>
          <w:sz w:val="20"/>
          <w:szCs w:val="20"/>
        </w:rPr>
        <w:t xml:space="preserve">utvrđuju se za svako programsko područje posebno. </w:t>
      </w:r>
    </w:p>
    <w:p w14:paraId="333B89FF">
      <w:pPr>
        <w:pStyle w:val="4"/>
        <w:jc w:val="both"/>
        <w:rPr>
          <w:b/>
          <w:bCs/>
          <w:sz w:val="22"/>
          <w:szCs w:val="22"/>
        </w:rPr>
      </w:pPr>
    </w:p>
    <w:p w14:paraId="3ED9CB75">
      <w:pPr>
        <w:pStyle w:val="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2.1. Redovita i programska djelatnost sportskih saveza Dubrovačko-neretvanske županije (u daljnjem tekstu: DNŽ) </w:t>
      </w:r>
    </w:p>
    <w:p w14:paraId="7B8917C9">
      <w:pPr>
        <w:pStyle w:val="4"/>
        <w:jc w:val="both"/>
        <w:rPr>
          <w:sz w:val="22"/>
          <w:szCs w:val="22"/>
        </w:rPr>
      </w:pPr>
    </w:p>
    <w:p w14:paraId="00573461">
      <w:pPr>
        <w:pStyle w:val="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2.1.1. Kriteriji za vrednovanje programa </w:t>
      </w:r>
    </w:p>
    <w:p w14:paraId="127EFC94">
      <w:pPr>
        <w:pStyle w:val="4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 Broj klubova 1. lige (za momčadske sportove) </w:t>
      </w:r>
    </w:p>
    <w:p w14:paraId="1C0E88CD">
      <w:pPr>
        <w:pStyle w:val="4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 Broj liga/natjecanja u grani sporta, organizirani sustav natjecanja </w:t>
      </w:r>
    </w:p>
    <w:p w14:paraId="52260D75">
      <w:pPr>
        <w:pStyle w:val="4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 Vođenje registra sportaša </w:t>
      </w:r>
    </w:p>
    <w:p w14:paraId="62D1C1F2">
      <w:pPr>
        <w:pStyle w:val="4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 Vođenje registra trenera (evidencija trenerskog kadra) </w:t>
      </w:r>
    </w:p>
    <w:p w14:paraId="3CBB7DF0">
      <w:pPr>
        <w:pStyle w:val="4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 Izdavanje biltena </w:t>
      </w:r>
    </w:p>
    <w:p w14:paraId="3769E055">
      <w:pPr>
        <w:pStyle w:val="4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 Potreba djelovan ja ureda </w:t>
      </w:r>
    </w:p>
    <w:p w14:paraId="5FAFAB07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 Organizacija kampova </w:t>
      </w:r>
    </w:p>
    <w:p w14:paraId="52A4C903">
      <w:pPr>
        <w:pStyle w:val="4"/>
        <w:jc w:val="both"/>
        <w:rPr>
          <w:sz w:val="20"/>
          <w:szCs w:val="20"/>
        </w:rPr>
      </w:pPr>
    </w:p>
    <w:p w14:paraId="6987A669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Županijski savezi u prijavi programa moraju dostaviti najvrednije sportske rezultate klubova i sportaša na službenim međunarodnim i državnim natjecanjima poradi sačinjavanja općeg kriterija «sportska kvaliteta», te podatke o članicama, teritorijalnu podijeljenost članica, ukupan broj registriranih sportaša po spolu i dobnoj kategoriji (po mogućnosti i broj početnika i polaznika sportskih škola). </w:t>
      </w:r>
    </w:p>
    <w:p w14:paraId="6BBCD926">
      <w:pPr>
        <w:pStyle w:val="4"/>
        <w:jc w:val="both"/>
        <w:rPr>
          <w:b/>
          <w:bCs/>
          <w:sz w:val="22"/>
          <w:szCs w:val="22"/>
        </w:rPr>
      </w:pPr>
    </w:p>
    <w:p w14:paraId="03DDB1E1">
      <w:pPr>
        <w:pStyle w:val="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 Program unapređenja stručne djelatnosti </w:t>
      </w:r>
    </w:p>
    <w:p w14:paraId="588CAEEC">
      <w:pPr>
        <w:pStyle w:val="4"/>
        <w:jc w:val="both"/>
        <w:rPr>
          <w:b/>
          <w:bCs/>
          <w:sz w:val="20"/>
          <w:szCs w:val="20"/>
        </w:rPr>
      </w:pPr>
    </w:p>
    <w:p w14:paraId="194D4255">
      <w:pPr>
        <w:pStyle w:val="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2.2.1. Općenito o programu </w:t>
      </w:r>
    </w:p>
    <w:p w14:paraId="34E8A0F5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Program unapređenja stručne djelatnosti sastoji se u sufinanciranju polaznika izvanrednog Stručnog studija za izobrazbu trenera (6 semestara), Specijalističkog diplomskog stručnog studija za izobrazbu trenera (4 semestra) te tečajeva za trenere u organizaciji Hrvatske Olimpijske akademije ili drugih ustanova za osposobljavanja kadrova u sportu čiji su programi verificirani od Ministarstva znanosti, obrazovanja i sporta i odvijaju se u suradnji sa nacionalnim i županijskim sportskim savezima. </w:t>
      </w:r>
    </w:p>
    <w:p w14:paraId="2D7CCBD2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Iznos sufinanciranja polaznika ovisi o broju pristiglih prijava, prioritetima po pojedinim sportovima, općim kriterijima, trenutnim stanju stručnog kadra u pojedinom sportu te odredbama Zakona o sportu. </w:t>
      </w:r>
    </w:p>
    <w:p w14:paraId="460920FD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Školovanje sudaca te stručni tečajevi pod organizacijom nacionalnih saveza radi dobivanja licenci sufinancirati će se samo u iznimnim slučajevima kada su od posebnog značaja za određeni sport. </w:t>
      </w:r>
    </w:p>
    <w:p w14:paraId="61CFCB01">
      <w:pPr>
        <w:pStyle w:val="4"/>
        <w:jc w:val="both"/>
        <w:rPr>
          <w:sz w:val="20"/>
          <w:szCs w:val="20"/>
        </w:rPr>
      </w:pPr>
    </w:p>
    <w:p w14:paraId="3802A706">
      <w:pPr>
        <w:pStyle w:val="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2.2.2. Uvjeti za prihvaćanje ponude </w:t>
      </w:r>
    </w:p>
    <w:p w14:paraId="329A89C6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prijavi programa potrebno je navesti ime, prezime i osnovne podatke polaznika, kratki sportski životopis, priložiti raspis nacionalnog saveza, Olimpijske akademije odnosno natječaj Kineziološkog fakulteta, SCIT-a ili ustanove za osposobljavanje kadrova u sportu sa vidljivim iznosom cijene semestra odnosno školarine za određenu sportsku specijalnost. Navesti iznos kojim se polaznik sufinancira iz proračuna grada ili općine. </w:t>
      </w:r>
    </w:p>
    <w:p w14:paraId="5A0AB9C9">
      <w:pPr>
        <w:pStyle w:val="4"/>
        <w:rPr>
          <w:b/>
          <w:bCs/>
          <w:sz w:val="22"/>
          <w:szCs w:val="22"/>
        </w:rPr>
      </w:pPr>
    </w:p>
    <w:p w14:paraId="1153D908">
      <w:pPr>
        <w:pStyle w:val="4"/>
        <w:jc w:val="both"/>
        <w:rPr>
          <w:b/>
          <w:bCs/>
          <w:sz w:val="22"/>
          <w:szCs w:val="22"/>
        </w:rPr>
      </w:pPr>
    </w:p>
    <w:p w14:paraId="17891BEE">
      <w:pPr>
        <w:pStyle w:val="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2.3. Potpora izdavačkoj djelatnosti u sportu </w:t>
      </w:r>
    </w:p>
    <w:p w14:paraId="070F2572">
      <w:pPr>
        <w:pStyle w:val="4"/>
        <w:jc w:val="both"/>
        <w:rPr>
          <w:sz w:val="20"/>
          <w:szCs w:val="20"/>
        </w:rPr>
      </w:pPr>
    </w:p>
    <w:p w14:paraId="2AEB95BC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Sufinanciranje ovog programa provodi se u prvom redu radi poticanja izdavanja stručne literature u funkciji sporta posebno radova namijenjenih trenerima i natjecateljima radi njihovog stručnog i praktičnog napredovanja. Prednost u prihvaćanju i sufinanciranju programa izdavaštva imati će programi odnosno stručne publikacije koje posjeduju recenziju priznatih stručnjaka kineziologije odnosno KIF-a. </w:t>
      </w:r>
    </w:p>
    <w:p w14:paraId="5118AF15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Sufinancirati će se i sportske monografije klubova (i saveza) dugogodišnje tradicije u DNŽ (preko 30. g.), sportskih godišnjaka i godišnjih biltena koje izdaju županijski savezi. Korisnici koji prijave program izdavanja sportske monografije koje obrađuju period od 50 i više godina mogu se natjecati za sredstva dvije godine uzastopno. U prvoj godini priznavati će se troškovi skupljanja povijesne građe i pripreme za tisak a u drugoj godini troškovi tiskanja i izdavanja monografije. </w:t>
      </w:r>
    </w:p>
    <w:p w14:paraId="14CF4161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>Odnos sufinanciranja izdavanja stručne sportske literature i ostalih publikacija odrediti će Izvršni odbor Zajednice nakon uvida u broj i strukturu prijava za javne potrebe u sportu DNŽ.</w:t>
      </w:r>
    </w:p>
    <w:p w14:paraId="59759213">
      <w:pPr>
        <w:pStyle w:val="4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DE4AFDD">
      <w:pPr>
        <w:pStyle w:val="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2.4. Program „Sportske škole“ </w:t>
      </w:r>
    </w:p>
    <w:p w14:paraId="02D04B25">
      <w:pPr>
        <w:pStyle w:val="4"/>
        <w:rPr>
          <w:b/>
          <w:bCs/>
          <w:sz w:val="20"/>
          <w:szCs w:val="20"/>
        </w:rPr>
      </w:pPr>
    </w:p>
    <w:p w14:paraId="689D9EDB">
      <w:pPr>
        <w:pStyle w:val="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2.4.1. Općenito o programu </w:t>
      </w:r>
    </w:p>
    <w:p w14:paraId="0FB6120B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Osnovni cilj programa „Sportske škole“ je utjecati na opći rast i razvoj, ali i pripremu djece za bavljenje sportom. Primjerenim programima želi se razvijati pozitivne psihofizičke osobine suzbijati devijantno ponašanje, navikavati djecu i mladež na stalno bavljenje sportom, te kroz sportsku obuku pripremiti nadarene za daljnje sportsko usavršavanje u sportskim klubovima. Ovaj dio sportske djelatnosti smatramo iznimno značajnim, jer se preko njega prožima zajednički interes sustava školstva i sporta u ostvarivanju zajedničkog cilja, a to je unapređenje zdravog i kreativnog načina života djece i mladeži. Pretpostavku za ostvarenje postavljenog cilja vidimo kroz suradnju škole, koja raspolaže sportskim prostorom i ima djecu zainteresiranu za bavljenje sportom, a sportski klub ima stručnjake i potrebne rekvizite i opremu za ostvarenje sportskog programa primjerenog dobi i uzrastu. Velikim obuhvatom djece zadovoljit će se širi društveni interes, a programima sportske poduke otkrivat će se nadareni i školovati za buduće sportaše, a što je presudno za razvoj sporta. </w:t>
      </w:r>
    </w:p>
    <w:p w14:paraId="52DCF85D">
      <w:pPr>
        <w:pStyle w:val="4"/>
        <w:rPr>
          <w:b/>
          <w:bCs/>
          <w:sz w:val="20"/>
          <w:szCs w:val="20"/>
        </w:rPr>
      </w:pPr>
    </w:p>
    <w:p w14:paraId="05C69077">
      <w:pPr>
        <w:pStyle w:val="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2.4.2. Kriteriji za vrednovanje programa „sportskih škola“ </w:t>
      </w:r>
    </w:p>
    <w:p w14:paraId="3728EF37">
      <w:pPr>
        <w:pStyle w:val="4"/>
        <w:spacing w:after="22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sz w:val="20"/>
          <w:szCs w:val="20"/>
        </w:rPr>
        <w:t xml:space="preserve">Stručna pokrivenost programa, kvalificirani voditelji (treneri), </w:t>
      </w:r>
    </w:p>
    <w:p w14:paraId="3E7BA133">
      <w:pPr>
        <w:pStyle w:val="4"/>
        <w:spacing w:after="22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sz w:val="20"/>
          <w:szCs w:val="20"/>
        </w:rPr>
        <w:t xml:space="preserve">Kvaliteta i masovnost programa rada s najmlađim uzrastima u pojedinom klubu, </w:t>
      </w:r>
    </w:p>
    <w:p w14:paraId="7D0A4F72">
      <w:pPr>
        <w:pStyle w:val="4"/>
        <w:spacing w:after="22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sz w:val="20"/>
          <w:szCs w:val="20"/>
        </w:rPr>
        <w:t xml:space="preserve">Kvaliteta i opremljenost sportskog objekta za odvijanje programa, </w:t>
      </w:r>
    </w:p>
    <w:p w14:paraId="09ADE5B3">
      <w:pPr>
        <w:pStyle w:val="4"/>
        <w:spacing w:after="22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sz w:val="20"/>
          <w:szCs w:val="20"/>
        </w:rPr>
        <w:t xml:space="preserve">Poticanje djelatnosti u novoosnovanim klubovima, </w:t>
      </w:r>
    </w:p>
    <w:p w14:paraId="27C6D538">
      <w:pPr>
        <w:pStyle w:val="4"/>
        <w:spacing w:after="22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sz w:val="20"/>
          <w:szCs w:val="20"/>
        </w:rPr>
        <w:t xml:space="preserve">Sufinanciranje drugih programskih zahtjeva pojedinog kluba, </w:t>
      </w:r>
    </w:p>
    <w:p w14:paraId="5003F547">
      <w:pPr>
        <w:pStyle w:val="4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sz w:val="20"/>
          <w:szCs w:val="20"/>
        </w:rPr>
        <w:t>Status kluba (odnosi se na društveni status kluba, tradiciju, važnost u stvaranju imagea grada/općine, zakonsko poslovanje kluba, financijski status kluba itd.)</w:t>
      </w:r>
    </w:p>
    <w:p w14:paraId="6870C9BE">
      <w:pPr>
        <w:pStyle w:val="4"/>
        <w:spacing w:after="22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sz w:val="20"/>
          <w:szCs w:val="20"/>
        </w:rPr>
        <w:t xml:space="preserve">Sudjelovanje ženske/muške populacije (ovisno o sportu), </w:t>
      </w:r>
    </w:p>
    <w:p w14:paraId="315CD1CE">
      <w:pPr>
        <w:pStyle w:val="4"/>
        <w:spacing w:after="22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sz w:val="20"/>
          <w:szCs w:val="20"/>
        </w:rPr>
        <w:t xml:space="preserve">Sufinanciranje programa jedinice lokalne samouprave, </w:t>
      </w:r>
    </w:p>
    <w:p w14:paraId="3AAEF49B">
      <w:pPr>
        <w:pStyle w:val="4"/>
        <w:spacing w:after="22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sz w:val="20"/>
          <w:szCs w:val="20"/>
        </w:rPr>
        <w:t xml:space="preserve">Teritorijalna pripadnost udruge u DNŽ (Otoci, primorje), </w:t>
      </w:r>
    </w:p>
    <w:p w14:paraId="47BB08BA">
      <w:pPr>
        <w:pStyle w:val="4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sz w:val="20"/>
          <w:szCs w:val="20"/>
        </w:rPr>
        <w:t xml:space="preserve">Starosna dob polaznika sportske škole. </w:t>
      </w:r>
    </w:p>
    <w:p w14:paraId="166214BD">
      <w:pPr>
        <w:pStyle w:val="4"/>
        <w:jc w:val="both"/>
        <w:rPr>
          <w:sz w:val="20"/>
          <w:szCs w:val="20"/>
        </w:rPr>
      </w:pPr>
    </w:p>
    <w:p w14:paraId="3FC4CC87">
      <w:pPr>
        <w:pStyle w:val="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2.4.3. Uvjeti za prihvaćanje ponude za programe „Sportskih škola“ </w:t>
      </w:r>
    </w:p>
    <w:p w14:paraId="43A36331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Prihvaćat će se programi sportskih škola do starosne dobi do 15. godina (od početnika do mlađih kadeta). U programskoj dokumentaciji potrebno je navesti sve potrebne elemente navedene kao kriteriji za vrednovanje programa, trajanje sportske škole, ukupan broj sati trajanja programa, ime, prezime i stručna osposobljenost osobe koja provodi program (priložiti diplomu), Osnovna škola ili objekt sporta gdje će se odvijati program. </w:t>
      </w:r>
    </w:p>
    <w:p w14:paraId="025C6AE4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Županijski sportski savezi koji koriste sredstva iz ovog programa raspoređivati će ih u skladu sa svojim kriterijima i specifičnim potrebama sporta. Dobivena sredstva Savezi trebaju usmjeriti u: </w:t>
      </w:r>
    </w:p>
    <w:p w14:paraId="7C9C027E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sufinanciranje sportskih škola svojih članica, </w:t>
      </w:r>
    </w:p>
    <w:p w14:paraId="34C33F0F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organizaciju županijskih kampova za talentirane sportaše mlađih uzrasta, </w:t>
      </w:r>
    </w:p>
    <w:p w14:paraId="502C0B2F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sufinanciranje troškova natjecanja najmlađih kategorija (natjecateljske kotizacije). </w:t>
      </w:r>
    </w:p>
    <w:p w14:paraId="657AB900">
      <w:pPr>
        <w:pStyle w:val="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2.5. Program „Rekracijske aktivnosti“  </w:t>
      </w:r>
    </w:p>
    <w:p w14:paraId="738B95DB">
      <w:pPr>
        <w:pStyle w:val="4"/>
        <w:jc w:val="both"/>
        <w:rPr>
          <w:sz w:val="20"/>
          <w:szCs w:val="20"/>
        </w:rPr>
      </w:pPr>
    </w:p>
    <w:p w14:paraId="42C16CEE">
      <w:pPr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sz w:val="20"/>
          <w:szCs w:val="20"/>
        </w:rPr>
        <w:t>Bavljenje rekreacijom jedan je od vidova popularizacije sporta šire populacije pretežno starije dobi i to osoba koje se u pravilu ne natječu u nekim organiziranim sustavima</w:t>
      </w:r>
      <w:r>
        <w:rPr>
          <w:rFonts w:ascii="Century Gothic" w:hAnsi="Century Gothic"/>
          <w:sz w:val="20"/>
          <w:szCs w:val="20"/>
        </w:rPr>
        <w:t>. Ovim programom sufinancirat će se aktivnosti sportskih udruga koje ispunjavaju neke od slijedećih uvjeta:</w:t>
      </w:r>
    </w:p>
    <w:p w14:paraId="61D16147">
      <w:pPr>
        <w:pStyle w:val="4"/>
        <w:spacing w:after="19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</w:t>
      </w:r>
      <w:r>
        <w:rPr>
          <w:sz w:val="20"/>
          <w:szCs w:val="20"/>
        </w:rPr>
        <w:t xml:space="preserve">da im je sjedište Dubrovačko neretvanska županija </w:t>
      </w:r>
    </w:p>
    <w:p w14:paraId="75EAA9B1">
      <w:pPr>
        <w:pStyle w:val="4"/>
        <w:spacing w:after="19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</w:t>
      </w:r>
      <w:r>
        <w:rPr>
          <w:sz w:val="20"/>
          <w:szCs w:val="20"/>
        </w:rPr>
        <w:t xml:space="preserve">da su upisane u Registar sportskih organizacija  </w:t>
      </w:r>
    </w:p>
    <w:p w14:paraId="01D38F30">
      <w:pPr>
        <w:pStyle w:val="4"/>
        <w:spacing w:after="19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</w:t>
      </w:r>
      <w:r>
        <w:rPr>
          <w:sz w:val="20"/>
          <w:szCs w:val="20"/>
        </w:rPr>
        <w:t xml:space="preserve">da neprestano djeluju najmanje 3 godine prije prijave na natječaj; </w:t>
      </w:r>
    </w:p>
    <w:p w14:paraId="007E212E">
      <w:pPr>
        <w:pStyle w:val="4"/>
        <w:rPr>
          <w:sz w:val="20"/>
          <w:szCs w:val="20"/>
        </w:rPr>
      </w:pPr>
      <w:r>
        <w:rPr>
          <w:sz w:val="20"/>
          <w:szCs w:val="20"/>
        </w:rPr>
        <w:t xml:space="preserve">. </w:t>
      </w:r>
    </w:p>
    <w:p w14:paraId="7E3BDEBA">
      <w:pPr>
        <w:pStyle w:val="4"/>
        <w:rPr>
          <w:sz w:val="20"/>
          <w:szCs w:val="20"/>
        </w:rPr>
      </w:pPr>
      <w:r>
        <w:rPr>
          <w:sz w:val="20"/>
          <w:szCs w:val="20"/>
        </w:rPr>
        <w:t xml:space="preserve">Sredstva dobivena iz ovog programa mogu se koristiti za pripreme i natjecanja, nabavku sportske opreme, za promicanje sporta u manje sportski razvijenim sredinama. </w:t>
      </w:r>
    </w:p>
    <w:p w14:paraId="60D523FE">
      <w:pPr>
        <w:pStyle w:val="4"/>
        <w:rPr>
          <w:sz w:val="20"/>
          <w:szCs w:val="20"/>
        </w:rPr>
      </w:pPr>
      <w:r>
        <w:rPr>
          <w:sz w:val="20"/>
          <w:szCs w:val="20"/>
        </w:rPr>
        <w:t xml:space="preserve">Prednost pri odabiru programa koji će biti sufinanciran imat će programi koji budu ispunjavali veći broj navedenih uvjeta, programi koji obuhvaćaju više sportaša, programi ruralnih udruga i otočnih udruga. </w:t>
      </w:r>
    </w:p>
    <w:p w14:paraId="34AB6115">
      <w:pPr>
        <w:pStyle w:val="4"/>
        <w:jc w:val="both"/>
        <w:rPr>
          <w:sz w:val="20"/>
          <w:szCs w:val="20"/>
        </w:rPr>
      </w:pPr>
    </w:p>
    <w:p w14:paraId="64FCD810">
      <w:pPr>
        <w:pStyle w:val="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2.6. Nabava sportske opreme </w:t>
      </w:r>
    </w:p>
    <w:p w14:paraId="644EDCCF">
      <w:pPr>
        <w:pStyle w:val="4"/>
        <w:jc w:val="both"/>
        <w:rPr>
          <w:sz w:val="20"/>
          <w:szCs w:val="20"/>
        </w:rPr>
      </w:pPr>
    </w:p>
    <w:p w14:paraId="76CD5288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provedbu programa treniranja sportaša nužna je odgovarajuća sportska oprema i rekviziti ovisno o tehnologiji sporta. </w:t>
      </w:r>
    </w:p>
    <w:p w14:paraId="70812587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 sportskom opremom u širem smislu podrazumijeva se: </w:t>
      </w:r>
    </w:p>
    <w:p w14:paraId="5996C327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sportska odjeća i obuća, </w:t>
      </w:r>
    </w:p>
    <w:p w14:paraId="0C0D5CD5">
      <w:pPr>
        <w:pStyle w:val="4"/>
        <w:spacing w:after="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sportski rekviziti, (bicikli, jedra, zaštitna sredstva, lopte, streljivo za oružje, reketi, loptice za teniske i stolno-teniske škole, vesla i sl.) </w:t>
      </w:r>
    </w:p>
    <w:p w14:paraId="7AFDF61A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sportska oprema veće vrijednosti (čamci, jedrilice, podloge i sl.) </w:t>
      </w:r>
    </w:p>
    <w:p w14:paraId="14D86BE2">
      <w:pPr>
        <w:pStyle w:val="4"/>
        <w:jc w:val="both"/>
        <w:rPr>
          <w:sz w:val="20"/>
          <w:szCs w:val="20"/>
        </w:rPr>
      </w:pPr>
    </w:p>
    <w:p w14:paraId="5EA5F78B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Ovim programom nastoji se utjecati na ravnomjeran razvoj sporta na području županije (poticanje sporta u ruralnim područjima i na otocima). </w:t>
      </w:r>
    </w:p>
    <w:p w14:paraId="667FF09D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Naglasak ovog programa bit će na sufinanciranju nabavke sportske opreme trajnije vrijednosti i koji služi većem broju sportaša. Neće se sufinancirati sportska oprema i rekviziti osigurani u objektima izvođenja treninga i utakmica. </w:t>
      </w:r>
    </w:p>
    <w:p w14:paraId="0ACBFBEC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Posebno će se vrednovati programi županijskih sportskih saveza (opremanje sportskih kampova, oprema za županijske selekcije i sl.). </w:t>
      </w:r>
    </w:p>
    <w:p w14:paraId="727A07FE">
      <w:pPr>
        <w:pStyle w:val="4"/>
        <w:jc w:val="both"/>
        <w:rPr>
          <w:b/>
          <w:bCs/>
          <w:sz w:val="22"/>
          <w:szCs w:val="22"/>
        </w:rPr>
      </w:pPr>
    </w:p>
    <w:p w14:paraId="6D395432">
      <w:pPr>
        <w:pStyle w:val="4"/>
        <w:jc w:val="both"/>
        <w:rPr>
          <w:sz w:val="22"/>
          <w:szCs w:val="22"/>
        </w:rPr>
      </w:pPr>
      <w:r>
        <w:rPr>
          <w:sz w:val="20"/>
          <w:szCs w:val="20"/>
        </w:rPr>
        <w:t>.</w:t>
      </w:r>
      <w:r>
        <w:rPr>
          <w:b/>
          <w:bCs/>
          <w:sz w:val="22"/>
          <w:szCs w:val="22"/>
        </w:rPr>
        <w:t xml:space="preserve">2.7. Programi organizacije lokalnih, državnih i međunarodnih sportskih manifestacija </w:t>
      </w:r>
    </w:p>
    <w:p w14:paraId="2127F1AE">
      <w:pPr>
        <w:pStyle w:val="4"/>
        <w:jc w:val="both"/>
        <w:rPr>
          <w:sz w:val="20"/>
          <w:szCs w:val="20"/>
        </w:rPr>
      </w:pPr>
    </w:p>
    <w:p w14:paraId="03364C4A">
      <w:pPr>
        <w:pStyle w:val="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2.7.1. Općenito o programu </w:t>
      </w:r>
    </w:p>
    <w:p w14:paraId="3FC3D5B2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Sufinanciranje ovog programa provodi se radi poticanja organizacije sportskih manifestacija od značaja za DNŽ i njihova ravnomjerna rasprostranjenost. To su manifestacije državne i međunarodne razine koje pružaju značajnu mogućnost promidžbe gradova i županije ali i povećava interes za sport i sportske aktivnosti. </w:t>
      </w:r>
    </w:p>
    <w:p w14:paraId="2384758B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Prednost u prihvaćanju ovih programa imati će slijedeće sportske manifestacije: </w:t>
      </w:r>
    </w:p>
    <w:p w14:paraId="45C8FECC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Organizacija državnih prvenstava i završnica državnih prvenstava i kupova - posebno mlađih kategorija, </w:t>
      </w:r>
    </w:p>
    <w:p w14:paraId="45F7CEBF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Državna i međunarodna prvenstva, </w:t>
      </w:r>
    </w:p>
    <w:p w14:paraId="7DAE3F87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Organizacija sportskih manifestacija na kojima sudjeluju županijske selekcije, </w:t>
      </w:r>
    </w:p>
    <w:p w14:paraId="4693F4F4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Organizacije sportskih manifestacija čiji su organizatori ili suorganizatori, županijski sportski savezi, </w:t>
      </w:r>
    </w:p>
    <w:p w14:paraId="7A779118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Manifestacije i turniri sa dužom tradicijom u DNŽ više od 20 godina. </w:t>
      </w:r>
    </w:p>
    <w:p w14:paraId="61B9FA69">
      <w:pPr>
        <w:pStyle w:val="4"/>
        <w:jc w:val="both"/>
        <w:rPr>
          <w:sz w:val="20"/>
          <w:szCs w:val="20"/>
        </w:rPr>
      </w:pPr>
    </w:p>
    <w:p w14:paraId="2D8CD310">
      <w:pPr>
        <w:pStyle w:val="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2.7.2. Kriteriji za vrednovanje programa organizacije lokalnih, državnih i međunarodnih manifestacija. </w:t>
      </w:r>
    </w:p>
    <w:p w14:paraId="683E104D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Ravnomjerna rasprostranjenost sportskih manifestacija na prostoru Županije (posebno u manje razvijenim krajevima, na otocima), </w:t>
      </w:r>
    </w:p>
    <w:p w14:paraId="4FC379BC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Da ima visoku kvalitetu sudionika (sportska kvaliteta), </w:t>
      </w:r>
    </w:p>
    <w:p w14:paraId="369E24FF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Da ima međunarodni karakter, </w:t>
      </w:r>
    </w:p>
    <w:p w14:paraId="1436D688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Što veći broj sudionika (sportaša), </w:t>
      </w:r>
    </w:p>
    <w:p w14:paraId="12DA3E99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Da je manifestacija sufinancirana od jedinice lokalne samouprave. </w:t>
      </w:r>
    </w:p>
    <w:p w14:paraId="10E7C75D">
      <w:pPr>
        <w:pStyle w:val="4"/>
        <w:rPr>
          <w:sz w:val="20"/>
          <w:szCs w:val="20"/>
        </w:rPr>
      </w:pPr>
    </w:p>
    <w:p w14:paraId="20E659FF">
      <w:pPr>
        <w:pStyle w:val="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2.8. Programi „Aktivnosti sportskih udruga“ </w:t>
      </w:r>
    </w:p>
    <w:p w14:paraId="2BA9F08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64148AA">
      <w:pPr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/>
          <w:sz w:val="20"/>
          <w:szCs w:val="20"/>
        </w:rPr>
        <w:t>Ovim programom sufinancirat će se aktivnosti sportskih udruga koje ispunjavaju neke od slijedećih uvjeta:</w:t>
      </w:r>
    </w:p>
    <w:p w14:paraId="328ACFB8">
      <w:pPr>
        <w:pStyle w:val="4"/>
        <w:spacing w:after="19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</w:t>
      </w:r>
      <w:r>
        <w:rPr>
          <w:sz w:val="20"/>
          <w:szCs w:val="20"/>
        </w:rPr>
        <w:t xml:space="preserve">da im je sjedište Dubrovačko neretvanska županija </w:t>
      </w:r>
    </w:p>
    <w:p w14:paraId="39E5405B">
      <w:pPr>
        <w:pStyle w:val="4"/>
        <w:spacing w:after="19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</w:t>
      </w:r>
      <w:r>
        <w:rPr>
          <w:sz w:val="20"/>
          <w:szCs w:val="20"/>
        </w:rPr>
        <w:t xml:space="preserve">da su upisane u Registar sportskih organizacija </w:t>
      </w:r>
    </w:p>
    <w:p w14:paraId="2C14D807">
      <w:pPr>
        <w:pStyle w:val="4"/>
        <w:spacing w:after="19"/>
        <w:rPr>
          <w:rFonts w:ascii="Wingdings" w:hAnsi="Wingdings" w:cs="Wingdings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</w:t>
      </w:r>
      <w:r>
        <w:rPr>
          <w:rFonts w:cs="Arial"/>
          <w:sz w:val="20"/>
          <w:szCs w:val="20"/>
        </w:rPr>
        <w:t>Sportske udruge koje nemaju matični županijski granski savez ili se ne natječu u postojećem sustavu sportskih natjecanja, odnosno imaju određene programe koje žele ostvariti izvan udruga čiji su članovi</w:t>
      </w:r>
      <w:r>
        <w:rPr>
          <w:sz w:val="20"/>
          <w:szCs w:val="20"/>
        </w:rPr>
        <w:t xml:space="preserve">, </w:t>
      </w:r>
    </w:p>
    <w:p w14:paraId="11442BB3">
      <w:pPr>
        <w:pStyle w:val="4"/>
        <w:spacing w:after="19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</w:t>
      </w:r>
      <w:r>
        <w:rPr>
          <w:sz w:val="20"/>
          <w:szCs w:val="20"/>
        </w:rPr>
        <w:t xml:space="preserve">da su punopravne članice nacionalnog sportskog saveza, </w:t>
      </w:r>
    </w:p>
    <w:p w14:paraId="2B2F6289">
      <w:pPr>
        <w:pStyle w:val="4"/>
        <w:spacing w:after="19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</w:t>
      </w:r>
      <w:r>
        <w:rPr>
          <w:sz w:val="20"/>
          <w:szCs w:val="20"/>
        </w:rPr>
        <w:t xml:space="preserve">da neprestano djeluju najmanje 3 godine prije prijave na natječaj; </w:t>
      </w:r>
    </w:p>
    <w:p w14:paraId="7CAC1883">
      <w:pPr>
        <w:pStyle w:val="4"/>
        <w:rPr>
          <w:sz w:val="20"/>
          <w:szCs w:val="20"/>
        </w:rPr>
      </w:pPr>
      <w:r>
        <w:rPr>
          <w:sz w:val="20"/>
          <w:szCs w:val="20"/>
        </w:rPr>
        <w:t xml:space="preserve">. </w:t>
      </w:r>
    </w:p>
    <w:p w14:paraId="30483D12">
      <w:pPr>
        <w:pStyle w:val="4"/>
        <w:rPr>
          <w:sz w:val="20"/>
          <w:szCs w:val="20"/>
        </w:rPr>
      </w:pPr>
      <w:r>
        <w:rPr>
          <w:sz w:val="20"/>
          <w:szCs w:val="20"/>
        </w:rPr>
        <w:t xml:space="preserve">Sredstva dobivena iz ovog programa mogu se koristiti za pripreme i natjecanja, nabavku sportske opreme, program vitaminizacije, za promicanje sporta u manje sportski razvijenim sredinama, za sportske škole, rekreacijske aktivnosti. </w:t>
      </w:r>
    </w:p>
    <w:p w14:paraId="5515812D">
      <w:pPr>
        <w:pStyle w:val="4"/>
        <w:rPr>
          <w:sz w:val="20"/>
          <w:szCs w:val="20"/>
        </w:rPr>
      </w:pPr>
      <w:r>
        <w:rPr>
          <w:sz w:val="20"/>
          <w:szCs w:val="20"/>
        </w:rPr>
        <w:t xml:space="preserve">Neće se sufinancirati pripreme sportaša koje su u cijelosti financirane od nacionalnih saveza i Hrvatskog olimpijskog odbora, stipendije sportaša. </w:t>
      </w:r>
    </w:p>
    <w:p w14:paraId="222B36CF">
      <w:pPr>
        <w:pStyle w:val="4"/>
        <w:rPr>
          <w:sz w:val="20"/>
          <w:szCs w:val="20"/>
        </w:rPr>
      </w:pPr>
      <w:r>
        <w:rPr>
          <w:sz w:val="20"/>
          <w:szCs w:val="20"/>
        </w:rPr>
        <w:t xml:space="preserve">Prednost pri odabiru programa koji će biti sufinanciran imat će programi koji budu ispunjavali veći broj navedenih uvjeta ili ih ispunjavaju u višem rangu, programi koji obuhvaćaju više sportaša, programi ruralnih udruga i otočnih udruga. </w:t>
      </w:r>
    </w:p>
    <w:p w14:paraId="0883FF8C">
      <w:pPr>
        <w:pStyle w:val="4"/>
        <w:jc w:val="both"/>
        <w:rPr>
          <w:b/>
          <w:bCs/>
          <w:sz w:val="22"/>
          <w:szCs w:val="22"/>
        </w:rPr>
      </w:pPr>
    </w:p>
    <w:p w14:paraId="7D80C16F">
      <w:pPr>
        <w:pStyle w:val="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2.9. Programi „Vrhunskog sporta“ </w:t>
      </w:r>
    </w:p>
    <w:p w14:paraId="33DE6B7A">
      <w:pPr>
        <w:pStyle w:val="4"/>
        <w:jc w:val="both"/>
        <w:rPr>
          <w:sz w:val="20"/>
          <w:szCs w:val="20"/>
        </w:rPr>
      </w:pPr>
    </w:p>
    <w:p w14:paraId="6394A992">
      <w:pPr>
        <w:pStyle w:val="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2.9.1. Općenito o programu </w:t>
      </w:r>
    </w:p>
    <w:p w14:paraId="3F51365C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Pravo na sufinanciranje imaju sportaši i klubovi za nastupe na: </w:t>
      </w:r>
    </w:p>
    <w:p w14:paraId="219C835C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></w:t>
      </w:r>
      <w:r>
        <w:rPr>
          <w:rFonts w:hint="default"/>
          <w:sz w:val="20"/>
          <w:szCs w:val="20"/>
          <w:lang w:val="en-US"/>
        </w:rPr>
        <w:t>-</w:t>
      </w:r>
      <w:r>
        <w:rPr>
          <w:sz w:val="20"/>
          <w:szCs w:val="20"/>
        </w:rPr>
        <w:t xml:space="preserve"> </w:t>
      </w:r>
      <w:r>
        <w:rPr>
          <w:rFonts w:hint="default"/>
          <w:sz w:val="20"/>
          <w:szCs w:val="20"/>
          <w:lang w:val="en-US"/>
        </w:rPr>
        <w:t>k</w:t>
      </w:r>
      <w:r>
        <w:rPr>
          <w:sz w:val="20"/>
          <w:szCs w:val="20"/>
        </w:rPr>
        <w:t xml:space="preserve">upovima europskih i svjetskih federacija uz uvjet osvajanja jednog od prva tri mjesta na državnim prvenstvima odnosno ili prvog mjesta u kupu Hrvatske, </w:t>
      </w:r>
    </w:p>
    <w:p w14:paraId="540AC09A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></w:t>
      </w:r>
      <w:r>
        <w:rPr>
          <w:rFonts w:hint="default"/>
          <w:sz w:val="20"/>
          <w:szCs w:val="20"/>
          <w:lang w:val="en-US"/>
        </w:rPr>
        <w:t>-</w:t>
      </w:r>
      <w:r>
        <w:rPr>
          <w:sz w:val="20"/>
          <w:szCs w:val="20"/>
        </w:rPr>
        <w:t xml:space="preserve"> međunarodnim natjecanjima na kojima se stječu bodovi za poredak na ljestvici, (npr u judu ili tenisu), ili ispunjavaju uvjete za stjecanje naslova, uz uvjet postizanja predviđenog rezultata, </w:t>
      </w:r>
    </w:p>
    <w:p w14:paraId="148C7998">
      <w:pPr>
        <w:pStyle w:val="4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></w:t>
      </w:r>
      <w:r>
        <w:rPr>
          <w:rFonts w:hint="default"/>
          <w:sz w:val="20"/>
          <w:szCs w:val="20"/>
          <w:lang w:val="en-US"/>
        </w:rPr>
        <w:t>-</w:t>
      </w:r>
      <w:r>
        <w:rPr>
          <w:sz w:val="20"/>
          <w:szCs w:val="20"/>
        </w:rPr>
        <w:t xml:space="preserve"> natjecanjima na kojima nastupaju županijske selekcije, </w:t>
      </w:r>
    </w:p>
    <w:p w14:paraId="5665333D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></w:t>
      </w:r>
      <w:r>
        <w:rPr>
          <w:rFonts w:hint="default"/>
          <w:sz w:val="20"/>
          <w:szCs w:val="20"/>
          <w:lang w:val="en-US"/>
        </w:rPr>
        <w:t>-</w:t>
      </w:r>
      <w:r>
        <w:rPr>
          <w:sz w:val="20"/>
          <w:szCs w:val="20"/>
        </w:rPr>
        <w:t xml:space="preserve"> međunarodnim natjecanjima koja su, po odluci nacionalnog sportskog saveza, izborna za sastav državne reprezentacije. </w:t>
      </w:r>
    </w:p>
    <w:p w14:paraId="1E7D6EB6">
      <w:pPr>
        <w:pStyle w:val="4"/>
        <w:jc w:val="both"/>
        <w:rPr>
          <w:sz w:val="20"/>
          <w:szCs w:val="20"/>
        </w:rPr>
      </w:pPr>
    </w:p>
    <w:p w14:paraId="0C417488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 sufinanciraju se nastupi na natjecanjima u organizaciji sportskih federacije koje nisu priznate od MOK-a ili SportAccorda, nastupi na natjecanjima koje organiziraju profesionalna sportska udruženja ili menadžeri, kao ni nastupi za stjecanje profesionalnih naslova. </w:t>
      </w:r>
    </w:p>
    <w:p w14:paraId="0190DA1B">
      <w:pPr>
        <w:pStyle w:val="4"/>
        <w:jc w:val="both"/>
        <w:rPr>
          <w:b/>
          <w:bCs/>
          <w:sz w:val="20"/>
          <w:szCs w:val="20"/>
        </w:rPr>
      </w:pPr>
    </w:p>
    <w:p w14:paraId="5D4CD952">
      <w:pPr>
        <w:pStyle w:val="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2.9.2. Kriteriji za vrednovanje programa „Vrhunskog sporta“ </w:t>
      </w:r>
    </w:p>
    <w:p w14:paraId="3A72E0A6">
      <w:pPr>
        <w:pStyle w:val="4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 </w:t>
      </w:r>
      <w:r>
        <w:rPr>
          <w:sz w:val="20"/>
          <w:szCs w:val="20"/>
        </w:rPr>
        <w:t xml:space="preserve">Broj izlučnih, eliminacijskih ili kvalifikacijskih natjecanja koja prethode državnom ili međunarodnom natjecanju </w:t>
      </w:r>
    </w:p>
    <w:p w14:paraId="60727ADE">
      <w:pPr>
        <w:pStyle w:val="4"/>
        <w:jc w:val="both"/>
        <w:rPr>
          <w:sz w:val="20"/>
          <w:szCs w:val="20"/>
        </w:rPr>
      </w:pPr>
    </w:p>
    <w:p w14:paraId="64CB08FB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Klubovi i Savezi su obvezni, najmanje petnaest dana prije roka za prijavu natjecanja Zajednici dostaviti procjenu ukupnih troškova nastupa. Kopiju prijave ili odluke o odustajanju, klub je dužan dostaviti Zajednici istovremeno kad i sportskoj federaciji. </w:t>
      </w:r>
    </w:p>
    <w:p w14:paraId="1D14D8C7">
      <w:pPr>
        <w:pStyle w:val="4"/>
        <w:jc w:val="both"/>
        <w:rPr>
          <w:b/>
          <w:bCs/>
          <w:sz w:val="22"/>
          <w:szCs w:val="22"/>
        </w:rPr>
      </w:pPr>
      <w:r>
        <w:rPr>
          <w:sz w:val="20"/>
          <w:szCs w:val="20"/>
        </w:rPr>
        <w:t>Zajednica raspoređivat će svojim članicama sredstva iz ovog programa pridržavajući se odredbi točke 2.5. ovog pravilnika i primjenom svojih dodatnih kriterija proisteklih iz specifičnosti pojedinog sporta</w:t>
      </w:r>
    </w:p>
    <w:p w14:paraId="14F9177D">
      <w:pPr>
        <w:pStyle w:val="4"/>
        <w:rPr>
          <w:b/>
          <w:bCs/>
          <w:sz w:val="22"/>
          <w:szCs w:val="22"/>
        </w:rPr>
      </w:pPr>
    </w:p>
    <w:p w14:paraId="1497BD73">
      <w:pPr>
        <w:pStyle w:val="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ZAVRŠNE ODREDBE </w:t>
      </w:r>
    </w:p>
    <w:p w14:paraId="6C6150F8">
      <w:pPr>
        <w:pStyle w:val="4"/>
        <w:jc w:val="both"/>
        <w:rPr>
          <w:sz w:val="20"/>
          <w:szCs w:val="20"/>
        </w:rPr>
      </w:pPr>
    </w:p>
    <w:p w14:paraId="0F3EE1C6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Povjerenstvo će nakon pregleda i evidentiranja svih važećih prijava programa odrediti omjer i iznose kojim će se sufinancirati programi prioritetnih sportova. </w:t>
      </w:r>
    </w:p>
    <w:p w14:paraId="2FC52F72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Prednost kod vrednovanja svih programa imaju županijski sportskih savezi. Tamo gdje se Županijski sportski savezi ne natječu kod vrednovanja programa tražit će se mišljenje županijskog sportskog saveza određenog sporta. </w:t>
      </w:r>
    </w:p>
    <w:p w14:paraId="12682EF0">
      <w:pPr>
        <w:pStyle w:val="4"/>
        <w:jc w:val="both"/>
        <w:rPr>
          <w:sz w:val="20"/>
          <w:szCs w:val="20"/>
        </w:rPr>
      </w:pPr>
      <w:r>
        <w:rPr>
          <w:sz w:val="20"/>
          <w:szCs w:val="20"/>
        </w:rPr>
        <w:t>Rokovi te postupak izrade i donošenja Programa javnih potreba u sportu određeni su Pravilnikom o postupku podnošenja prijava programa za uvrštenje u Program javnih potreba u sportu Zajednice športa Dubrovačko-neretv anske županije.</w:t>
      </w:r>
    </w:p>
    <w:p w14:paraId="297CCE7E">
      <w:pPr>
        <w:pStyle w:val="4"/>
        <w:jc w:val="both"/>
        <w:rPr>
          <w:sz w:val="20"/>
          <w:szCs w:val="20"/>
        </w:rPr>
      </w:pPr>
    </w:p>
    <w:p w14:paraId="44CDFCD9">
      <w:pPr>
        <w:pStyle w:val="4"/>
        <w:jc w:val="both"/>
        <w:rPr>
          <w:sz w:val="20"/>
          <w:szCs w:val="20"/>
        </w:rPr>
      </w:pPr>
    </w:p>
    <w:p w14:paraId="4FDCAF45">
      <w:pPr>
        <w:pStyle w:val="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PREDSJEDNIK ZAJEDNICE</w:t>
      </w:r>
    </w:p>
    <w:p w14:paraId="5E68BE5E">
      <w:pPr>
        <w:pStyle w:val="4"/>
        <w:jc w:val="both"/>
        <w:rPr>
          <w:b/>
          <w:sz w:val="20"/>
          <w:szCs w:val="20"/>
        </w:rPr>
      </w:pPr>
    </w:p>
    <w:p w14:paraId="77289239">
      <w:pPr>
        <w:pStyle w:val="4"/>
        <w:jc w:val="both"/>
        <w:rPr>
          <w:rFonts w:hint="default"/>
          <w:sz w:val="20"/>
          <w:szCs w:val="20"/>
          <w:lang w:val="en-US"/>
        </w:rPr>
      </w:pPr>
      <w:r>
        <w:rPr>
          <w:rFonts w:hint="default"/>
          <w:b/>
          <w:sz w:val="20"/>
          <w:szCs w:val="20"/>
          <w:lang w:val="en-US"/>
        </w:rPr>
        <w:t>Darko Kunce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entury Gothic">
    <w:panose1 w:val="020B0502020202020204"/>
    <w:charset w:val="EE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4026E0"/>
    <w:multiLevelType w:val="multilevel"/>
    <w:tmpl w:val="684026E0"/>
    <w:lvl w:ilvl="0" w:tentative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3356D"/>
    <w:rsid w:val="0007344E"/>
    <w:rsid w:val="000D36DA"/>
    <w:rsid w:val="00292FA3"/>
    <w:rsid w:val="003245B7"/>
    <w:rsid w:val="003711A7"/>
    <w:rsid w:val="003C63CA"/>
    <w:rsid w:val="003E4B98"/>
    <w:rsid w:val="004040DE"/>
    <w:rsid w:val="004D42FF"/>
    <w:rsid w:val="004E3E13"/>
    <w:rsid w:val="005723EB"/>
    <w:rsid w:val="006D7123"/>
    <w:rsid w:val="006F144F"/>
    <w:rsid w:val="00707C50"/>
    <w:rsid w:val="0073356D"/>
    <w:rsid w:val="007D7380"/>
    <w:rsid w:val="008F0DB7"/>
    <w:rsid w:val="00930CFC"/>
    <w:rsid w:val="00A12D39"/>
    <w:rsid w:val="00A414A8"/>
    <w:rsid w:val="00A9095E"/>
    <w:rsid w:val="00B052A5"/>
    <w:rsid w:val="00B2616D"/>
    <w:rsid w:val="00B87D07"/>
    <w:rsid w:val="00CE3AD5"/>
    <w:rsid w:val="00CE7346"/>
    <w:rsid w:val="00D44B01"/>
    <w:rsid w:val="00DB38C8"/>
    <w:rsid w:val="00E123D3"/>
    <w:rsid w:val="00E64C67"/>
    <w:rsid w:val="03410570"/>
    <w:rsid w:val="2969206F"/>
    <w:rsid w:val="2F600FDD"/>
    <w:rsid w:val="3B380A58"/>
    <w:rsid w:val="44EF17A1"/>
    <w:rsid w:val="6279214E"/>
    <w:rsid w:val="7B54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2478</Words>
  <Characters>14125</Characters>
  <Lines>117</Lines>
  <Paragraphs>33</Paragraphs>
  <TotalTime>13</TotalTime>
  <ScaleCrop>false</ScaleCrop>
  <LinksUpToDate>false</LinksUpToDate>
  <CharactersWithSpaces>16570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2016-03-03T08:48:00Z</dcterms:created>
  <dc:creator>Korisnik</dc:creator>
  <cp:lastModifiedBy>Rukometni Klub Dubrovnik</cp:lastModifiedBy>
  <cp:lastPrinted>2025-07-31T08:56:47Z</cp:lastPrinted>
  <dcterms:modified xsi:type="dcterms:W3CDTF">2025-07-31T08:56:55Z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6BCD0CFA34544C748A1B89CC4ACFF8C7_12</vt:lpwstr>
  </property>
</Properties>
</file>